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Salida de variables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46" w:name="firstheader"/>
    <w:p>
      <w:pPr>
        <w:pStyle w:val="Heading1"/>
      </w:pPr>
      <w:r>
        <w:t xml:space="preserve">Salida de variables</w:t>
      </w:r>
    </w:p>
    <w:bookmarkStart w:id="28" w:name="motivación"/>
    <w:p>
      <w:pPr>
        <w:pStyle w:val="Heading2"/>
      </w:pPr>
      <w:r>
        <w:t xml:space="preserve">0.1 🎯 Motivación</w:t>
      </w:r>
    </w:p>
    <w:p>
      <w:pPr>
        <w:pStyle w:val="FirstParagraph"/>
      </w:pPr>
      <w:r>
        <w:t xml:space="preserve">Una vez que tienes datos almacenados en variables, necesitas poder mostrarlos. Python te ofrece varias formas de combinar y mostrar variables con</w:t>
      </w:r>
      <w:r>
        <w:t xml:space="preserve"> </w:t>
      </w:r>
      <w:r>
        <w:rPr>
          <w:rStyle w:val="VerbatimChar"/>
        </w:rPr>
        <w:t xml:space="preserve">print()</w:t>
      </w:r>
      <w:r>
        <w:t xml:space="preserve">. Elegir el método correcto hace tu código más legible y evita errores comunes como mezclar tipos de datos incorrectamente.</w:t>
      </w:r>
    </w:p>
    <w:bookmarkEnd w:id="28"/>
    <w:bookmarkStart w:id="29" w:name="intuición"/>
    <w:p>
      <w:pPr>
        <w:pStyle w:val="Heading2"/>
      </w:pPr>
      <w:r>
        <w:t xml:space="preserve">0.2 💡 Intuición</w:t>
      </w:r>
    </w:p>
    <w:p>
      <w:pPr>
        <w:pStyle w:val="FirstParagraph"/>
      </w:pPr>
      <w:r>
        <w:t xml:space="preserve">Imagina que tienes piezas de un rompecabezas (variables) y quieres mostrarlas juntas. Puedes: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Colocarlas una al lado de la otra</w:t>
      </w:r>
      <w:r>
        <w:t xml:space="preserve"> </w:t>
      </w:r>
      <w:r>
        <w:t xml:space="preserve">(usando comas):</w:t>
      </w:r>
      <w:r>
        <w:t xml:space="preserve"> </w:t>
      </w:r>
      <w:r>
        <w:rPr>
          <w:rStyle w:val="VerbatimChar"/>
        </w:rPr>
        <w:t xml:space="preserve">print(x, y)</w:t>
      </w:r>
      <w:r>
        <w:t xml:space="preserve"> </w:t>
      </w:r>
      <w:r>
        <w:t xml:space="preserve">→ cada pieza se muestra con un espacio entre ellas.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Pegarlas</w:t>
      </w:r>
      <w:r>
        <w:t xml:space="preserve"> </w:t>
      </w:r>
      <w:r>
        <w:t xml:space="preserve">(usando</w:t>
      </w:r>
      <w:r>
        <w:t xml:space="preserve"> </w:t>
      </w:r>
      <w:r>
        <w:rPr>
          <w:rStyle w:val="VerbatimChar"/>
        </w:rPr>
        <w:t xml:space="preserve">+</w:t>
      </w:r>
      <w:r>
        <w:t xml:space="preserve">):</w:t>
      </w:r>
      <w:r>
        <w:t xml:space="preserve"> </w:t>
      </w:r>
      <w:r>
        <w:rPr>
          <w:rStyle w:val="VerbatimChar"/>
        </w:rPr>
        <w:t xml:space="preserve">print(x + y)</w:t>
      </w:r>
      <w:r>
        <w:t xml:space="preserve"> </w:t>
      </w:r>
      <w:r>
        <w:t xml:space="preserve">→ las piezas se unen formando una sola pieza (solo funciona con texto).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puedes pegar una pieza de madera con una de plástico</w:t>
      </w:r>
      <w:r>
        <w:t xml:space="preserve"> </w:t>
      </w:r>
      <w:r>
        <w:t xml:space="preserve">(string + número) → da error.</w:t>
      </w:r>
    </w:p>
    <w:bookmarkEnd w:id="29"/>
    <w:bookmarkStart w:id="30" w:name="modelo-mental"/>
    <w:p>
      <w:pPr>
        <w:pStyle w:val="Heading2"/>
      </w:pPr>
      <w:r>
        <w:t xml:space="preserve">0.3 🧠 Modelo mental</w:t>
      </w:r>
    </w:p>
    <w:p>
      <w:pPr>
        <w:pStyle w:val="FirstParagraph"/>
      </w:pPr>
      <w:r>
        <w:t xml:space="preserve">El</w:t>
      </w:r>
      <w:r>
        <w:t xml:space="preserve"> </w:t>
      </w:r>
      <w:r>
        <w:rPr>
          <w:rStyle w:val="VerbatimChar"/>
        </w:rPr>
        <w:t xml:space="preserve">print()</w:t>
      </w:r>
      <w:r>
        <w:t xml:space="preserve"> </w:t>
      </w:r>
      <w:r>
        <w:t xml:space="preserve">maneja variables de diferentes maneras: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Múltiples argumentos (con comas)</w:t>
      </w:r>
      <w:r>
        <w:t xml:space="preserve">: muestra cada valor separado por un espacio (por defecto).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Concatenación con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+</w:t>
      </w:r>
      <w:r>
        <w:t xml:space="preserve">: une valores en un solo valor (solo funciona con el mismo tipo).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Diferencias clave</w:t>
      </w:r>
      <w:r>
        <w:t xml:space="preserve">:</w:t>
      </w:r>
      <w:r>
        <w:t xml:space="preserve"> </w:t>
      </w:r>
      <w:r>
        <w:rPr>
          <w:rStyle w:val="VerbatimChar"/>
        </w:rPr>
        <w:t xml:space="preserve">+</w:t>
      </w:r>
      <w:r>
        <w:t xml:space="preserve"> </w:t>
      </w:r>
      <w:r>
        <w:t xml:space="preserve">une, la coma separa.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Restricción</w:t>
      </w:r>
      <w:r>
        <w:t xml:space="preserve">: no puedes usar</w:t>
      </w:r>
      <w:r>
        <w:t xml:space="preserve"> </w:t>
      </w:r>
      <w:r>
        <w:rPr>
          <w:rStyle w:val="VerbatimChar"/>
        </w:rPr>
        <w:t xml:space="preserve">+</w:t>
      </w:r>
      <w:r>
        <w:t xml:space="preserve"> </w:t>
      </w:r>
      <w:r>
        <w:t xml:space="preserve">entre texto y número.</w:t>
      </w:r>
    </w:p>
    <w:bookmarkEnd w:id="30"/>
    <w:bookmarkStart w:id="39" w:name="desarrollo"/>
    <w:p>
      <w:pPr>
        <w:pStyle w:val="Heading2"/>
      </w:pPr>
      <w:r>
        <w:t xml:space="preserve">0.4 📐 Desarrollo</w:t>
      </w:r>
    </w:p>
    <w:bookmarkStart w:id="31" w:name="imprimir-una-variable"/>
    <w:p>
      <w:pPr>
        <w:pStyle w:val="Heading3"/>
      </w:pPr>
      <w:r>
        <w:t xml:space="preserve">0.4.1 1. Imprimir una variable</w:t>
      </w:r>
    </w:p>
    <w:p>
      <w:pPr>
        <w:pStyle w:val="FirstParagraph"/>
      </w:pPr>
      <w:r>
        <w:t xml:space="preserve">La forma más simple:</w:t>
      </w:r>
    </w:p>
    <w:p>
      <w:pPr>
        <w:pStyle w:val="SourceCode"/>
      </w:pP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(nombre)  </w:t>
      </w:r>
      <w:r>
        <w:rPr>
          <w:rStyle w:val="CommentTok"/>
        </w:rPr>
        <w:t xml:space="preserve"># Ana</w:t>
      </w:r>
      <w:r>
        <w:br/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(edad)    </w:t>
      </w:r>
      <w:r>
        <w:rPr>
          <w:rStyle w:val="CommentTok"/>
        </w:rPr>
        <w:t xml:space="preserve"># 25</w:t>
      </w:r>
    </w:p>
    <w:bookmarkEnd w:id="31"/>
    <w:bookmarkStart w:id="32" w:name="múltiples-variables-con-comas"/>
    <w:p>
      <w:pPr>
        <w:pStyle w:val="Heading3"/>
      </w:pPr>
      <w:r>
        <w:t xml:space="preserve">0.4.2 2. Múltiples variables con comas</w:t>
      </w:r>
    </w:p>
    <w:p>
      <w:pPr>
        <w:pStyle w:val="FirstParagraph"/>
      </w:pPr>
      <w:r>
        <w:t xml:space="preserve">Separa variables con comas para mostrarlas juntas:</w:t>
      </w:r>
    </w:p>
    <w:p>
      <w:pPr>
        <w:pStyle w:val="SourceCode"/>
      </w:pP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NormalTok"/>
        </w:rPr>
        <w:t xml:space="preserve">apellido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"García"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(nombre, apellido, edad)</w:t>
      </w:r>
      <w:r>
        <w:br/>
      </w:r>
      <w:r>
        <w:rPr>
          <w:rStyle w:val="CommentTok"/>
        </w:rPr>
        <w:t xml:space="preserve"># Salida: Ana García 25</w:t>
      </w:r>
    </w:p>
    <w:p>
      <w:pPr>
        <w:pStyle w:val="FirstParagraph"/>
      </w:pPr>
      <w:r>
        <w:t xml:space="preserve">Python añade un espacio entre cada valor automáticamente.</w:t>
      </w:r>
    </w:p>
    <w:bookmarkEnd w:id="32"/>
    <w:bookmarkStart w:id="33" w:name="concatenación-con-solo-texto"/>
    <w:p>
      <w:pPr>
        <w:pStyle w:val="Heading3"/>
      </w:pPr>
      <w:r>
        <w:t xml:space="preserve">0.4.3 3. Concatenación con</w:t>
      </w:r>
      <w:r>
        <w:t xml:space="preserve"> </w:t>
      </w:r>
      <w:r>
        <w:rPr>
          <w:rStyle w:val="VerbatimChar"/>
        </w:rPr>
        <w:t xml:space="preserve">+</w:t>
      </w:r>
      <w:r>
        <w:t xml:space="preserve"> </w:t>
      </w:r>
      <w:r>
        <w:t xml:space="preserve">(solo texto)</w:t>
      </w:r>
    </w:p>
    <w:p>
      <w:pPr>
        <w:pStyle w:val="FirstParagraph"/>
      </w:pPr>
      <w:r>
        <w:t xml:space="preserve">Une texto con</w:t>
      </w:r>
      <w:r>
        <w:t xml:space="preserve"> </w:t>
      </w:r>
      <w:r>
        <w:rPr>
          <w:rStyle w:val="VerbatimChar"/>
        </w:rPr>
        <w:t xml:space="preserve">+</w:t>
      </w:r>
      <w:r>
        <w:t xml:space="preserve"> </w:t>
      </w:r>
      <w:r>
        <w:t xml:space="preserve">para formar un solo valor:</w:t>
      </w:r>
    </w:p>
    <w:p>
      <w:pPr>
        <w:pStyle w:val="SourceCode"/>
      </w:pP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NormalTok"/>
        </w:rPr>
        <w:t xml:space="preserve">apellido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"García"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(nombre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apellido)</w:t>
      </w:r>
      <w:r>
        <w:br/>
      </w:r>
      <w:r>
        <w:rPr>
          <w:rStyle w:val="CommentTok"/>
        </w:rPr>
        <w:t xml:space="preserve"># Salida: Ana García</w:t>
      </w:r>
    </w:p>
    <w:p>
      <w:pPr>
        <w:pStyle w:val="FirstParagraph"/>
      </w:pPr>
      <w:r>
        <w:t xml:space="preserve">⚠️</w:t>
      </w:r>
      <w:r>
        <w:t xml:space="preserve"> </w:t>
      </w:r>
      <w:r>
        <w:rPr>
          <w:b/>
          <w:bCs/>
        </w:rPr>
        <w:t xml:space="preserve">Importante:</w:t>
      </w:r>
      <w:r>
        <w:t xml:space="preserve"> </w:t>
      </w:r>
      <w:r>
        <w:rPr>
          <w:rStyle w:val="VerbatimChar"/>
        </w:rPr>
        <w:t xml:space="preserve">+</w:t>
      </w:r>
      <w:r>
        <w:t xml:space="preserve"> </w:t>
      </w:r>
      <w:r>
        <w:t xml:space="preserve">solo funciona si todos los elementos son texto (strings).</w:t>
      </w:r>
    </w:p>
    <w:bookmarkEnd w:id="33"/>
    <w:bookmarkStart w:id="34" w:name="con-números-operación-matemática"/>
    <w:p>
      <w:pPr>
        <w:pStyle w:val="Heading3"/>
      </w:pPr>
      <w:r>
        <w:t xml:space="preserve">0.4.4 4.</w:t>
      </w:r>
      <w:r>
        <w:t xml:space="preserve"> </w:t>
      </w:r>
      <w:r>
        <w:rPr>
          <w:rStyle w:val="VerbatimChar"/>
        </w:rPr>
        <w:t xml:space="preserve">+</w:t>
      </w:r>
      <w:r>
        <w:t xml:space="preserve"> </w:t>
      </w:r>
      <w:r>
        <w:t xml:space="preserve">con números (operación matemática)</w:t>
      </w:r>
    </w:p>
    <w:p>
      <w:pPr>
        <w:pStyle w:val="FirstParagraph"/>
      </w:pPr>
      <w:r>
        <w:t xml:space="preserve">Cuando usas</w:t>
      </w:r>
      <w:r>
        <w:t xml:space="preserve"> </w:t>
      </w:r>
      <w:r>
        <w:rPr>
          <w:rStyle w:val="VerbatimChar"/>
        </w:rPr>
        <w:t xml:space="preserve">+</w:t>
      </w:r>
      <w:r>
        <w:t xml:space="preserve"> </w:t>
      </w:r>
      <w:r>
        <w:t xml:space="preserve">con números, Python suma: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y)  </w:t>
      </w:r>
      <w:r>
        <w:rPr>
          <w:rStyle w:val="CommentTok"/>
        </w:rPr>
        <w:t xml:space="preserve"># 15 (suma matemática)</w:t>
      </w:r>
    </w:p>
    <w:bookmarkEnd w:id="34"/>
    <w:bookmarkStart w:id="35" w:name="error-común-mezclar-texto-y-números-con"/>
    <w:p>
      <w:pPr>
        <w:pStyle w:val="Heading3"/>
      </w:pPr>
      <w:r>
        <w:t xml:space="preserve">0.4.5 5. Error común: mezclar texto y números con</w:t>
      </w:r>
      <w:r>
        <w:t xml:space="preserve"> </w:t>
      </w:r>
      <w:r>
        <w:rPr>
          <w:rStyle w:val="VerbatimChar"/>
        </w:rPr>
        <w:t xml:space="preserve">+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"John"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y)  </w:t>
      </w:r>
      <w:r>
        <w:rPr>
          <w:rStyle w:val="CommentTok"/>
        </w:rPr>
        <w:t xml:space="preserve"># ❌ TypeError: unsupported operand type(s) for +: 'int' and 'str'</w:t>
      </w:r>
    </w:p>
    <w:bookmarkEnd w:id="35"/>
    <w:bookmarkStart w:id="36" w:name="solución-usar-comas-para-mezclar-tipos"/>
    <w:p>
      <w:pPr>
        <w:pStyle w:val="Heading3"/>
      </w:pPr>
      <w:r>
        <w:t xml:space="preserve">0.4.6 6. Solución: usar comas para mezclar tipos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"John"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(x, y)  </w:t>
      </w:r>
      <w:r>
        <w:rPr>
          <w:rStyle w:val="CommentTok"/>
        </w:rPr>
        <w:t xml:space="preserve"># ✅ 5 John (funciona con diferentes tipos)</w:t>
      </w:r>
    </w:p>
    <w:bookmarkEnd w:id="36"/>
    <w:bookmarkStart w:id="37" w:name="personalizar-el-separador-con-sep"/>
    <w:p>
      <w:pPr>
        <w:pStyle w:val="Heading3"/>
      </w:pPr>
      <w:r>
        <w:t xml:space="preserve">0.4.7 7. Personalizar el separador con</w:t>
      </w:r>
      <w:r>
        <w:t xml:space="preserve"> </w:t>
      </w:r>
      <w:r>
        <w:rPr>
          <w:rStyle w:val="VerbatimChar"/>
        </w:rPr>
        <w:t xml:space="preserve">sep</w:t>
      </w:r>
    </w:p>
    <w:p>
      <w:pPr>
        <w:pStyle w:val="FirstParagraph"/>
      </w:pPr>
      <w:r>
        <w:t xml:space="preserve">Puedes cambiar el espacio entre elementos usando</w:t>
      </w:r>
      <w:r>
        <w:t xml:space="preserve"> </w:t>
      </w:r>
      <w:r>
        <w:rPr>
          <w:rStyle w:val="VerbatimChar"/>
        </w:rPr>
        <w:t xml:space="preserve">sep</w:t>
      </w:r>
      <w:r>
        <w:t xml:space="preserve">: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"García"</w:t>
      </w:r>
      <w:r>
        <w:br/>
      </w:r>
      <w:r>
        <w:rPr>
          <w:rStyle w:val="NormalTok"/>
        </w:rPr>
        <w:t xml:space="preserve">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(x, y, z, sep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 - 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 Ana - García - 25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(x, y, z, sep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 AnaGarcía25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(x, y, z, sep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Salida: Ana, García, 25</w:t>
      </w:r>
    </w:p>
    <w:bookmarkEnd w:id="37"/>
    <w:bookmarkStart w:id="38" w:name="comparativa-de-métodos"/>
    <w:p>
      <w:pPr>
        <w:pStyle w:val="Heading3"/>
      </w:pPr>
      <w:r>
        <w:t xml:space="preserve">0.4.8 8. Comparativa de métodos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12"/>
        <w:gridCol w:w="1957"/>
        <w:gridCol w:w="1067"/>
        <w:gridCol w:w="338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Método</w:t>
            </w:r>
          </w:p>
        </w:tc>
        <w:tc>
          <w:tcPr/>
          <w:p>
            <w:pPr>
              <w:pStyle w:val="Compact"/>
            </w:pPr>
            <w:r>
              <w:t xml:space="preserve">Ejemplo</w:t>
            </w:r>
          </w:p>
        </w:tc>
        <w:tc>
          <w:tcPr/>
          <w:p>
            <w:pPr>
              <w:pStyle w:val="Compact"/>
            </w:pPr>
            <w:r>
              <w:t xml:space="preserve">Resultado</w:t>
            </w:r>
          </w:p>
        </w:tc>
        <w:tc>
          <w:tcPr/>
          <w:p>
            <w:pPr>
              <w:pStyle w:val="Compact"/>
            </w:pPr>
            <w:r>
              <w:t xml:space="preserve">Cuándo usar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print(x, y)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Hola Mundo</w:t>
            </w:r>
          </w:p>
        </w:tc>
        <w:tc>
          <w:tcPr/>
          <w:p>
            <w:pPr>
              <w:pStyle w:val="Compact"/>
            </w:pPr>
            <w:r>
              <w:t xml:space="preserve">Siempre que tengas diferentes tipos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+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(texto)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print(x + y)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HolaMundo</w:t>
            </w:r>
          </w:p>
        </w:tc>
        <w:tc>
          <w:tcPr/>
          <w:p>
            <w:pPr>
              <w:pStyle w:val="Compact"/>
            </w:pPr>
            <w:r>
              <w:t xml:space="preserve">Cuando quieras unir texto sin espacios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+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(números)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print(x + y)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Para sumar números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sep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print(x, y, sep="-")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Hola-Mundo</w:t>
            </w:r>
          </w:p>
        </w:tc>
        <w:tc>
          <w:tcPr/>
          <w:p>
            <w:pPr>
              <w:pStyle w:val="Compact"/>
            </w:pPr>
            <w:r>
              <w:t xml:space="preserve">Cuando quieras controlar el separador</w:t>
            </w:r>
          </w:p>
        </w:tc>
      </w:tr>
    </w:tbl>
    <w:bookmarkEnd w:id="38"/>
    <w:bookmarkEnd w:id="39"/>
    <w:bookmarkStart w:id="40" w:name="ejemplos"/>
    <w:p>
      <w:pPr>
        <w:pStyle w:val="Heading2"/>
      </w:pPr>
      <w:r>
        <w:t xml:space="preserve">0.5 🔬 Ejemplos</w:t>
      </w:r>
    </w:p>
    <w:p>
      <w:pPr>
        <w:pStyle w:val="FirstParagraph"/>
      </w:pPr>
      <w:r>
        <w:rPr>
          <w:b/>
          <w:bCs/>
        </w:rPr>
        <w:t xml:space="preserve">Mínimo —</w:t>
      </w:r>
      <w:r>
        <w:t xml:space="preserve"> </w:t>
      </w:r>
      <w:r>
        <w:t xml:space="preserve">Variables simples:</w:t>
      </w:r>
    </w:p>
    <w:p>
      <w:pPr>
        <w:pStyle w:val="SourceCode"/>
      </w:pP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"Carlos"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(nombre)  </w:t>
      </w:r>
      <w:r>
        <w:rPr>
          <w:rStyle w:val="CommentTok"/>
        </w:rPr>
        <w:t xml:space="preserve"># Carlos</w:t>
      </w:r>
    </w:p>
    <w:p>
      <w:pPr>
        <w:pStyle w:val="FirstParagraph"/>
      </w:pPr>
      <w:r>
        <w:rPr>
          <w:b/>
          <w:bCs/>
        </w:rPr>
        <w:t xml:space="preserve">Progresivo —</w:t>
      </w:r>
      <w:r>
        <w:t xml:space="preserve"> </w:t>
      </w:r>
      <w:r>
        <w:t xml:space="preserve">Múltiples variables:</w:t>
      </w:r>
    </w:p>
    <w:p>
      <w:pPr>
        <w:pStyle w:val="SourceCode"/>
      </w:pPr>
      <w:r>
        <w:rPr>
          <w:rStyle w:val="CommentTok"/>
        </w:rPr>
        <w:t xml:space="preserve"># Con comas (recomendado para diferentes tipos)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br/>
      </w:r>
      <w:r>
        <w:rPr>
          <w:rStyle w:val="NormalTok"/>
        </w:rPr>
        <w:t xml:space="preserve">ciudad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"Madrid"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(nombre, edad, ciudad)  </w:t>
      </w:r>
      <w:r>
        <w:rPr>
          <w:rStyle w:val="CommentTok"/>
        </w:rPr>
        <w:t xml:space="preserve"># Ana 25 Madrid</w:t>
      </w:r>
      <w:r>
        <w:br/>
      </w:r>
      <w:r>
        <w:br/>
      </w:r>
      <w:r>
        <w:rPr>
          <w:rStyle w:val="CommentTok"/>
        </w:rPr>
        <w:t xml:space="preserve"># Con + (solo texto)</w:t>
      </w:r>
      <w:r>
        <w:br/>
      </w:r>
      <w:r>
        <w:rPr>
          <w:rStyle w:val="NormalTok"/>
        </w:rPr>
        <w:t xml:space="preserve">saludo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"Hola"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(saludo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nombre)  </w:t>
      </w:r>
      <w:r>
        <w:rPr>
          <w:rStyle w:val="CommentTok"/>
        </w:rPr>
        <w:t xml:space="preserve"># Hola Ana</w:t>
      </w:r>
      <w:r>
        <w:br/>
      </w:r>
      <w:r>
        <w:br/>
      </w:r>
      <w:r>
        <w:rPr>
          <w:rStyle w:val="CommentTok"/>
        </w:rPr>
        <w:t xml:space="preserve"># Con sep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(nombre, edad, ciudad, sep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 | 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Ana | 25 | Madrid</w:t>
      </w:r>
    </w:p>
    <w:p>
      <w:pPr>
        <w:pStyle w:val="FirstParagraph"/>
      </w:pPr>
      <w:r>
        <w:rPr>
          <w:b/>
          <w:bCs/>
        </w:rPr>
        <w:t xml:space="preserve">Real —</w:t>
      </w:r>
      <w:r>
        <w:t xml:space="preserve"> </w:t>
      </w:r>
      <w:r>
        <w:t xml:space="preserve">Informe de ventas:</w:t>
      </w:r>
    </w:p>
    <w:p>
      <w:pPr>
        <w:pStyle w:val="SourceCode"/>
      </w:pPr>
      <w:r>
        <w:rPr>
          <w:rStyle w:val="CommentTok"/>
        </w:rPr>
        <w:t xml:space="preserve"># Datos de venta</w:t>
      </w:r>
      <w:r>
        <w:br/>
      </w:r>
      <w:r>
        <w:rPr>
          <w:rStyle w:val="NormalTok"/>
        </w:rPr>
        <w:t xml:space="preserve">producto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"Laptop"</w:t>
      </w:r>
      <w:r>
        <w:br/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850.50</w:t>
      </w:r>
      <w:r>
        <w:br/>
      </w:r>
      <w:r>
        <w:rPr>
          <w:rStyle w:val="NormalTok"/>
        </w:rPr>
        <w:t xml:space="preserve">cantidad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cantidad</w:t>
      </w:r>
      <w:r>
        <w:br/>
      </w:r>
      <w:r>
        <w:br/>
      </w:r>
      <w:r>
        <w:rPr>
          <w:rStyle w:val="CommentTok"/>
        </w:rPr>
        <w:t xml:space="preserve"># Método recomendado (comas)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"Producto:"</w:t>
      </w:r>
      <w:r>
        <w:rPr>
          <w:rStyle w:val="NormalTok"/>
        </w:rPr>
        <w:t xml:space="preserve">, producto)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"Precio unitario:"</w:t>
      </w:r>
      <w:r>
        <w:rPr>
          <w:rStyle w:val="NormalTok"/>
        </w:rPr>
        <w:t xml:space="preserve">, precio, </w:t>
      </w:r>
      <w:r>
        <w:rPr>
          <w:rStyle w:val="StringTok"/>
        </w:rPr>
        <w:t xml:space="preserve">"€"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"Cantidad:"</w:t>
      </w:r>
      <w:r>
        <w:rPr>
          <w:rStyle w:val="NormalTok"/>
        </w:rPr>
        <w:t xml:space="preserve">, cantidad)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"Total:"</w:t>
      </w:r>
      <w:r>
        <w:rPr>
          <w:rStyle w:val="NormalTok"/>
        </w:rPr>
        <w:t xml:space="preserve">, total, </w:t>
      </w:r>
      <w:r>
        <w:rPr>
          <w:rStyle w:val="StringTok"/>
        </w:rPr>
        <w:t xml:space="preserve">"€"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También puedes usar f-strings (lo veremos después)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f"Total: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€"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Más elegante</w:t>
      </w:r>
    </w:p>
    <w:bookmarkEnd w:id="40"/>
    <w:bookmarkStart w:id="41" w:name="errores-comunes"/>
    <w:p>
      <w:pPr>
        <w:pStyle w:val="Heading2"/>
      </w:pPr>
      <w:r>
        <w:t xml:space="preserve">0.6 ⚠️ Errores comunes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466"/>
        <w:gridCol w:w="2596"/>
        <w:gridCol w:w="2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Error</w:t>
            </w:r>
          </w:p>
        </w:tc>
        <w:tc>
          <w:tcPr/>
          <w:p>
            <w:pPr>
              <w:pStyle w:val="Compact"/>
            </w:pPr>
            <w:r>
              <w:t xml:space="preserve">Síntoma</w:t>
            </w:r>
          </w:p>
        </w:tc>
        <w:tc>
          <w:tcPr/>
          <w:p>
            <w:pPr>
              <w:pStyle w:val="Compact"/>
            </w:pPr>
            <w:r>
              <w:t xml:space="preserve">Solución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Texto + número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TypeError: unsupported operand type(s)</w:t>
            </w:r>
          </w:p>
        </w:tc>
        <w:tc>
          <w:tcPr/>
          <w:p>
            <w:pPr>
              <w:pStyle w:val="Compact"/>
            </w:pPr>
            <w:r>
              <w:t xml:space="preserve">Usa comas en lugar de</w:t>
            </w:r>
            <w:r>
              <w:t xml:space="preserve"> </w:t>
            </w:r>
            <w:r>
              <w:rPr>
                <w:rStyle w:val="VerbatimChar"/>
              </w:rPr>
              <w:t xml:space="preserve">+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Olvidar espacio en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"Hola""Mundo"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HolaMundo</w:t>
            </w:r>
          </w:p>
        </w:tc>
        <w:tc>
          <w:tcPr/>
          <w:p>
            <w:pPr>
              <w:pStyle w:val="Compact"/>
            </w:pPr>
            <w:r>
              <w:t xml:space="preserve">Añade espacio explícito:</w:t>
            </w:r>
            <w:r>
              <w:t xml:space="preserve"> </w:t>
            </w:r>
            <w:r>
              <w:rPr>
                <w:rStyle w:val="VerbatimChar"/>
              </w:rPr>
              <w:t xml:space="preserve">"Hola " + "Mundo"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Confundir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+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para texto y números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"10" + 5</w:t>
            </w:r>
            <w:r>
              <w:t xml:space="preserve"> </w:t>
            </w:r>
            <w:r>
              <w:t xml:space="preserve">→ error</w:t>
            </w:r>
          </w:p>
        </w:tc>
        <w:tc>
          <w:tcPr/>
          <w:p>
            <w:pPr>
              <w:pStyle w:val="Compact"/>
            </w:pPr>
            <w:r>
              <w:t xml:space="preserve">Convierte:</w:t>
            </w:r>
            <w:r>
              <w:t xml:space="preserve"> </w:t>
            </w:r>
            <w:r>
              <w:rPr>
                <w:rStyle w:val="VerbatimChar"/>
              </w:rPr>
              <w:t xml:space="preserve">int("10") + 5</w:t>
            </w:r>
            <w:r>
              <w:t xml:space="preserve"> </w:t>
            </w:r>
            <w:r>
              <w:t xml:space="preserve">o usa comas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Olvidar convertir números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"Total: " + 100</w:t>
            </w:r>
            <w:r>
              <w:t xml:space="preserve"> </w:t>
            </w:r>
            <w:r>
              <w:t xml:space="preserve">→ error</w:t>
            </w:r>
          </w:p>
        </w:tc>
        <w:tc>
          <w:tcPr/>
          <w:p>
            <w:pPr>
              <w:pStyle w:val="Compact"/>
            </w:pPr>
            <w:r>
              <w:t xml:space="preserve">Usa comas o convierte a texto:</w:t>
            </w:r>
            <w:r>
              <w:t xml:space="preserve"> </w:t>
            </w:r>
            <w:r>
              <w:rPr>
                <w:rStyle w:val="VerbatimChar"/>
              </w:rPr>
              <w:t xml:space="preserve">str(100)</w:t>
            </w:r>
          </w:p>
        </w:tc>
      </w:tr>
    </w:tbl>
    <w:bookmarkEnd w:id="41"/>
    <w:bookmarkStart w:id="42" w:name="buenas-prácticas"/>
    <w:p>
      <w:pPr>
        <w:pStyle w:val="Heading2"/>
      </w:pPr>
      <w:r>
        <w:t xml:space="preserve">0.7 ✅ Buenas prácticas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Usa comas cuando tengas diferentes tipos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✅ Recomendado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"Edad:"</w:t>
      </w:r>
      <w:r>
        <w:rPr>
          <w:rStyle w:val="NormalTok"/>
        </w:rPr>
        <w:t xml:space="preserve">, edad, </w:t>
      </w:r>
      <w:r>
        <w:rPr>
          <w:rStyle w:val="StringTok"/>
        </w:rPr>
        <w:t xml:space="preserve">"años"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❌ Propenso a error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"Edad: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(edad)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años"</w:t>
      </w:r>
      <w:r>
        <w:rPr>
          <w:rStyle w:val="NormalTok"/>
        </w:rPr>
        <w:t xml:space="preserve">)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Usa f-strings para formato avanzado</w:t>
      </w:r>
      <w:r>
        <w:t xml:space="preserve"> </w:t>
      </w:r>
      <w:r>
        <w:t xml:space="preserve">(más elegante):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tiene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edad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años"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Ana tiene 25 años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Para unir texto, prefiere comas o f-strings</w:t>
      </w:r>
      <w:r>
        <w:t xml:space="preserve"> </w:t>
      </w:r>
      <w:r>
        <w:t xml:space="preserve">en lugar de</w:t>
      </w:r>
      <w:r>
        <w:t xml:space="preserve"> </w:t>
      </w:r>
      <w:r>
        <w:rPr>
          <w:rStyle w:val="VerbatimChar"/>
        </w:rPr>
        <w:t xml:space="preserve">+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✅ Más legible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(nombre, apellido)</w:t>
      </w:r>
      <w:r>
        <w:br/>
      </w:r>
      <w:r>
        <w:br/>
      </w:r>
      <w:r>
        <w:rPr>
          <w:rStyle w:val="CommentTok"/>
        </w:rPr>
        <w:t xml:space="preserve"># ✅ Más control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apellido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❌ Menos legible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(nombre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apellido)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Usa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sep</w:t>
      </w:r>
      <w:r>
        <w:rPr>
          <w:b/>
          <w:bCs/>
        </w:rPr>
        <w:t xml:space="preserve"> </w:t>
      </w:r>
      <w:r>
        <w:rPr>
          <w:b/>
          <w:bCs/>
        </w:rPr>
        <w:t xml:space="preserve">para separadores consistentes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(nombre, edad, ciudad, sep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Ana, 25, Madrid</w:t>
      </w:r>
    </w:p>
    <w:bookmarkEnd w:id="42"/>
    <w:bookmarkStart w:id="43" w:name="ejercicio"/>
    <w:p>
      <w:pPr>
        <w:pStyle w:val="Heading2"/>
      </w:pPr>
      <w:r>
        <w:t xml:space="preserve">0.8 📝 Ejercicio</w:t>
      </w:r>
    </w:p>
    <w:p>
      <w:pPr>
        <w:pStyle w:val="FirstParagraph"/>
      </w:pPr>
      <w:r>
        <w:rPr>
          <w:b/>
          <w:bCs/>
        </w:rPr>
        <w:t xml:space="preserve">Básico</w:t>
      </w:r>
      <w:r>
        <w:t xml:space="preserve"> </w:t>
      </w:r>
      <w:r>
        <w:t xml:space="preserve">— Mostrar variables</w:t>
      </w:r>
    </w:p>
    <w:p>
      <w:pPr>
        <w:pStyle w:val="BodyText"/>
      </w:pPr>
      <w:r>
        <w:t xml:space="preserve">Escribe un programa que:</w:t>
      </w:r>
    </w:p>
    <w:p>
      <w:pPr>
        <w:pStyle w:val="Compact"/>
        <w:numPr>
          <w:ilvl w:val="0"/>
          <w:numId w:val="1004"/>
        </w:numPr>
      </w:pPr>
      <w:r>
        <w:t xml:space="preserve">Cree variables para:</w:t>
      </w:r>
      <w:r>
        <w:t xml:space="preserve"> </w:t>
      </w:r>
      <w:r>
        <w:rPr>
          <w:rStyle w:val="VerbatimChar"/>
        </w:rPr>
        <w:t xml:space="preserve">nombre</w:t>
      </w:r>
      <w:r>
        <w:t xml:space="preserve"> </w:t>
      </w:r>
      <w:r>
        <w:t xml:space="preserve">(texto),</w:t>
      </w:r>
      <w:r>
        <w:t xml:space="preserve"> </w:t>
      </w:r>
      <w:r>
        <w:rPr>
          <w:rStyle w:val="VerbatimChar"/>
        </w:rPr>
        <w:t xml:space="preserve">edad</w:t>
      </w:r>
      <w:r>
        <w:t xml:space="preserve"> </w:t>
      </w:r>
      <w:r>
        <w:t xml:space="preserve">(número),</w:t>
      </w:r>
      <w:r>
        <w:t xml:space="preserve"> </w:t>
      </w:r>
      <w:r>
        <w:rPr>
          <w:rStyle w:val="VerbatimChar"/>
        </w:rPr>
        <w:t xml:space="preserve">altura</w:t>
      </w:r>
      <w:r>
        <w:t xml:space="preserve"> </w:t>
      </w:r>
      <w:r>
        <w:t xml:space="preserve">(decimal),</w:t>
      </w:r>
      <w:r>
        <w:t xml:space="preserve"> </w:t>
      </w:r>
      <w:r>
        <w:rPr>
          <w:rStyle w:val="VerbatimChar"/>
        </w:rPr>
        <w:t xml:space="preserve">ciudad</w:t>
      </w:r>
      <w:r>
        <w:t xml:space="preserve"> </w:t>
      </w:r>
      <w:r>
        <w:t xml:space="preserve">(texto)</w:t>
      </w:r>
    </w:p>
    <w:p>
      <w:pPr>
        <w:pStyle w:val="Compact"/>
        <w:numPr>
          <w:ilvl w:val="0"/>
          <w:numId w:val="1004"/>
        </w:numPr>
      </w:pPr>
      <w:r>
        <w:t xml:space="preserve">Muestre los datos con comas (usando diferentes tipos)</w:t>
      </w:r>
    </w:p>
    <w:p>
      <w:pPr>
        <w:pStyle w:val="Compact"/>
        <w:numPr>
          <w:ilvl w:val="0"/>
          <w:numId w:val="1004"/>
        </w:numPr>
      </w:pPr>
      <w:r>
        <w:t xml:space="preserve">Muestre un mensaje completo usando</w:t>
      </w:r>
      <w:r>
        <w:t xml:space="preserve"> </w:t>
      </w:r>
      <w:r>
        <w:rPr>
          <w:rStyle w:val="VerbatimChar"/>
        </w:rPr>
        <w:t xml:space="preserve">+</w:t>
      </w:r>
      <w:r>
        <w:t xml:space="preserve"> </w:t>
      </w:r>
      <w:r>
        <w:t xml:space="preserve">(solo la parte de texto)</w:t>
      </w:r>
    </w:p>
    <w:p>
      <w:pPr>
        <w:pStyle w:val="Compact"/>
        <w:numPr>
          <w:ilvl w:val="0"/>
          <w:numId w:val="1004"/>
        </w:numPr>
      </w:pPr>
      <w:r>
        <w:t xml:space="preserve">Muestre la edad que tendrá en 10 años (operación matemática)</w:t>
      </w:r>
    </w:p>
    <w:p>
      <w:pPr>
        <w:pStyle w:val="Compact"/>
        <w:numPr>
          <w:ilvl w:val="0"/>
          <w:numId w:val="1004"/>
        </w:numPr>
      </w:pPr>
      <w:r>
        <w:t xml:space="preserve">Use</w:t>
      </w:r>
      <w:r>
        <w:t xml:space="preserve"> </w:t>
      </w:r>
      <w:r>
        <w:rPr>
          <w:rStyle w:val="VerbatimChar"/>
        </w:rPr>
        <w:t xml:space="preserve">sep</w:t>
      </w:r>
      <w:r>
        <w:t xml:space="preserve"> </w:t>
      </w:r>
      <w:r>
        <w:t xml:space="preserve">para mostrar los datos separados por ” | ”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Solución (no mires hasta haberlo intentado):</w:t>
      </w:r>
    </w:p>
    <w:p>
      <w:pPr>
        <w:pStyle w:val="SourceCode"/>
      </w:pPr>
      <w:r>
        <w:rPr>
          <w:rStyle w:val="CommentTok"/>
        </w:rPr>
        <w:t xml:space="preserve"># Datos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"Carlos"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br/>
      </w:r>
      <w:r>
        <w:rPr>
          <w:rStyle w:val="NormalTok"/>
        </w:rPr>
        <w:t xml:space="preserve">altura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1.75</w:t>
      </w:r>
      <w:r>
        <w:br/>
      </w:r>
      <w:r>
        <w:rPr>
          <w:rStyle w:val="NormalTok"/>
        </w:rPr>
        <w:t xml:space="preserve">ciudad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"Barcelona"</w:t>
      </w:r>
      <w:r>
        <w:br/>
      </w:r>
      <w:r>
        <w:br/>
      </w:r>
      <w:r>
        <w:rPr>
          <w:rStyle w:val="CommentTok"/>
        </w:rPr>
        <w:t xml:space="preserve"># 1. Con comas (diferentes tipos)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"Datos personales:"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"Nombre:"</w:t>
      </w:r>
      <w:r>
        <w:rPr>
          <w:rStyle w:val="NormalTok"/>
        </w:rPr>
        <w:t xml:space="preserve">, nombre)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"Edad:"</w:t>
      </w:r>
      <w:r>
        <w:rPr>
          <w:rStyle w:val="NormalTok"/>
        </w:rPr>
        <w:t xml:space="preserve">, edad, </w:t>
      </w:r>
      <w:r>
        <w:rPr>
          <w:rStyle w:val="StringTok"/>
        </w:rPr>
        <w:t xml:space="preserve">"años"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"Altura:"</w:t>
      </w:r>
      <w:r>
        <w:rPr>
          <w:rStyle w:val="NormalTok"/>
        </w:rPr>
        <w:t xml:space="preserve">, altura, </w:t>
      </w:r>
      <w:r>
        <w:rPr>
          <w:rStyle w:val="StringTok"/>
        </w:rPr>
        <w:t xml:space="preserve">"metros"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"Ciudad:"</w:t>
      </w:r>
      <w:r>
        <w:rPr>
          <w:rStyle w:val="NormalTok"/>
        </w:rPr>
        <w:t xml:space="preserve">, ciudad)</w:t>
      </w:r>
      <w:r>
        <w:br/>
      </w:r>
      <w:r>
        <w:br/>
      </w:r>
      <w:r>
        <w:rPr>
          <w:rStyle w:val="CommentTok"/>
        </w:rPr>
        <w:t xml:space="preserve"># 2. Con + (solo texto)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"Bienvenido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nombre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de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ciudad)</w:t>
      </w:r>
      <w:r>
        <w:br/>
      </w:r>
      <w:r>
        <w:br/>
      </w:r>
      <w:r>
        <w:rPr>
          <w:rStyle w:val="CommentTok"/>
        </w:rPr>
        <w:t xml:space="preserve"># 3. Operación con números</w:t>
      </w:r>
      <w:r>
        <w:br/>
      </w:r>
      <w:r>
        <w:rPr>
          <w:rStyle w:val="NormalTok"/>
        </w:rPr>
        <w:t xml:space="preserve">edad_futura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edad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"Edad en 10 años:"</w:t>
      </w:r>
      <w:r>
        <w:rPr>
          <w:rStyle w:val="NormalTok"/>
        </w:rPr>
        <w:t xml:space="preserve">, edad_futura)</w:t>
      </w:r>
      <w:r>
        <w:br/>
      </w:r>
      <w:r>
        <w:br/>
      </w:r>
      <w:r>
        <w:rPr>
          <w:rStyle w:val="CommentTok"/>
        </w:rPr>
        <w:t xml:space="preserve"># 4. Usando sep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(nombre, edad, altura, ciudad, sep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 | "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Salida esperada:</w:t>
      </w:r>
    </w:p>
    <w:p>
      <w:pPr>
        <w:pStyle w:val="SourceCode"/>
      </w:pPr>
      <w:r>
        <w:rPr>
          <w:rStyle w:val="VerbatimChar"/>
        </w:rPr>
        <w:t xml:space="preserve">Datos personales:</w:t>
      </w:r>
      <w:r>
        <w:br/>
      </w:r>
      <w:r>
        <w:rPr>
          <w:rStyle w:val="VerbatimChar"/>
        </w:rPr>
        <w:t xml:space="preserve">Nombre: Carlos</w:t>
      </w:r>
      <w:r>
        <w:br/>
      </w:r>
      <w:r>
        <w:rPr>
          <w:rStyle w:val="VerbatimChar"/>
        </w:rPr>
        <w:t xml:space="preserve">Edad: 28 años</w:t>
      </w:r>
      <w:r>
        <w:br/>
      </w:r>
      <w:r>
        <w:rPr>
          <w:rStyle w:val="VerbatimChar"/>
        </w:rPr>
        <w:t xml:space="preserve">Altura: 1.75 metros</w:t>
      </w:r>
      <w:r>
        <w:br/>
      </w:r>
      <w:r>
        <w:rPr>
          <w:rStyle w:val="VerbatimChar"/>
        </w:rPr>
        <w:t xml:space="preserve">Ciudad: Barcelona</w:t>
      </w:r>
      <w:r>
        <w:br/>
      </w:r>
      <w:r>
        <w:rPr>
          <w:rStyle w:val="VerbatimChar"/>
        </w:rPr>
        <w:t xml:space="preserve">Bienvenido Carlos de Barcelona</w:t>
      </w:r>
      <w:r>
        <w:br/>
      </w:r>
      <w:r>
        <w:rPr>
          <w:rStyle w:val="VerbatimChar"/>
        </w:rPr>
        <w:t xml:space="preserve">Edad en 10 años: 38</w:t>
      </w:r>
      <w:r>
        <w:br/>
      </w:r>
      <w:r>
        <w:rPr>
          <w:rStyle w:val="VerbatimChar"/>
        </w:rPr>
        <w:t xml:space="preserve">Carlos | 28 | 1.75 | Barcelona</w:t>
      </w:r>
    </w:p>
    <w:bookmarkEnd w:id="43"/>
    <w:bookmarkStart w:id="44" w:name="síntesis"/>
    <w:p>
      <w:pPr>
        <w:pStyle w:val="Heading2"/>
      </w:pPr>
      <w:r>
        <w:t xml:space="preserve">0.9 🗂️ Síntesis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Comas</w:t>
      </w:r>
      <w:r>
        <w:t xml:space="preserve"> </w:t>
      </w:r>
      <w:r>
        <w:t xml:space="preserve">(</w:t>
      </w:r>
      <w:r>
        <w:rPr>
          <w:rStyle w:val="VerbatimChar"/>
        </w:rPr>
        <w:t xml:space="preserve">print(x, y)</w:t>
      </w:r>
      <w:r>
        <w:t xml:space="preserve">) → separa con espacio, funciona con cualquier tipo.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b/>
          <w:bCs/>
        </w:rPr>
        <w:t xml:space="preserve">+</w:t>
      </w:r>
      <w:r>
        <w:rPr>
          <w:b/>
          <w:bCs/>
        </w:rPr>
        <w:t xml:space="preserve"> </w:t>
      </w:r>
      <w:r>
        <w:rPr>
          <w:b/>
          <w:bCs/>
        </w:rPr>
        <w:t xml:space="preserve">(texto)</w:t>
      </w:r>
      <w:r>
        <w:t xml:space="preserve"> </w:t>
      </w:r>
      <w:r>
        <w:t xml:space="preserve">→ une strings, solo funciona con strings.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b/>
          <w:bCs/>
        </w:rPr>
        <w:t xml:space="preserve">+</w:t>
      </w:r>
      <w:r>
        <w:rPr>
          <w:b/>
          <w:bCs/>
        </w:rPr>
        <w:t xml:space="preserve"> </w:t>
      </w:r>
      <w:r>
        <w:rPr>
          <w:b/>
          <w:bCs/>
        </w:rPr>
        <w:t xml:space="preserve">(números)</w:t>
      </w:r>
      <w:r>
        <w:t xml:space="preserve"> </w:t>
      </w:r>
      <w:r>
        <w:t xml:space="preserve">→ suma matemática.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Error común</w:t>
      </w:r>
      <w:r>
        <w:t xml:space="preserve">:</w:t>
      </w:r>
      <w:r>
        <w:t xml:space="preserve"> </w:t>
      </w:r>
      <w:r>
        <w:rPr>
          <w:rStyle w:val="VerbatimChar"/>
        </w:rPr>
        <w:t xml:space="preserve">texto + número</w:t>
      </w:r>
      <w:r>
        <w:t xml:space="preserve"> </w:t>
      </w:r>
      <w:r>
        <w:t xml:space="preserve">→ TypeError.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Solución</w:t>
      </w:r>
      <w:r>
        <w:t xml:space="preserve">: usa comas o convierte con</w:t>
      </w:r>
      <w:r>
        <w:t xml:space="preserve"> </w:t>
      </w:r>
      <w:r>
        <w:rPr>
          <w:rStyle w:val="VerbatimChar"/>
        </w:rPr>
        <w:t xml:space="preserve">str()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b/>
          <w:bCs/>
        </w:rPr>
        <w:t xml:space="preserve">sep</w:t>
      </w:r>
      <w:r>
        <w:t xml:space="preserve">: personaliza el separador entre elementos.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f-strings</w:t>
      </w:r>
      <w:r>
        <w:t xml:space="preserve">: la forma más elegante (lo veremos más adelante).</w:t>
      </w:r>
    </w:p>
    <w:bookmarkEnd w:id="44"/>
    <w:bookmarkStart w:id="45" w:name="qué-sigue"/>
    <w:p>
      <w:pPr>
        <w:pStyle w:val="Heading2"/>
      </w:pPr>
      <w:r>
        <w:t xml:space="preserve">0.10 🔗 Qué sigue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Relacionado:</w:t>
      </w:r>
      <w:r>
        <w:t xml:space="preserve"> </w:t>
      </w:r>
      <w:r>
        <w:t xml:space="preserve">f-strings (formato avanzado), strings y métodos de string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Siguiente tema:</w:t>
      </w:r>
      <w:r>
        <w:t xml:space="preserve"> </w:t>
      </w:r>
      <w:r>
        <w:t xml:space="preserve">Tipos de datos — aprenderás sobre strings, números, booleanos y más.</w:t>
      </w:r>
    </w:p>
    <w:bookmarkEnd w:id="45"/>
    <w:bookmarkEnd w:id="46"/>
    <w:bookmarkStart w:id="73" w:name="publicaciones-similares"/>
    <w:p>
      <w:pPr>
        <w:pStyle w:val="Heading1"/>
      </w:pPr>
      <w:r>
        <w:t xml:space="preserve">1.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7"/>
        </w:numPr>
      </w:pPr>
      <w:hyperlink r:id="rId47"/>
      <w:r>
        <w:t xml:space="preserve"> </w:t>
      </w:r>
      <w:hyperlink r:id="rId48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07"/>
        </w:numPr>
      </w:pPr>
      <w:hyperlink r:id="rId49"/>
      <w:r>
        <w:t xml:space="preserve"> </w:t>
      </w:r>
      <w:hyperlink r:id="rId50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07"/>
        </w:numPr>
      </w:pPr>
      <w:hyperlink r:id="rId51"/>
      <w:r>
        <w:t xml:space="preserve"> </w:t>
      </w:r>
      <w:hyperlink r:id="rId52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07"/>
        </w:numPr>
      </w:pPr>
      <w:hyperlink r:id="rId53"/>
      <w:r>
        <w:t xml:space="preserve"> </w:t>
      </w:r>
      <w:hyperlink r:id="rId54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07"/>
        </w:numPr>
      </w:pPr>
      <w:hyperlink r:id="rId55"/>
      <w:r>
        <w:t xml:space="preserve"> </w:t>
      </w:r>
      <w:hyperlink r:id="rId56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07"/>
        </w:numPr>
      </w:pPr>
      <w:hyperlink r:id="rId57"/>
      <w:r>
        <w:t xml:space="preserve"> </w:t>
      </w:r>
      <w:hyperlink r:id="rId58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07"/>
        </w:numPr>
      </w:pPr>
      <w:hyperlink r:id="rId59"/>
      <w:r>
        <w:t xml:space="preserve"> </w:t>
      </w:r>
      <w:hyperlink r:id="rId60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07"/>
        </w:numPr>
      </w:pPr>
      <w:hyperlink r:id="rId61"/>
      <w:r>
        <w:t xml:space="preserve"> </w:t>
      </w:r>
      <w:hyperlink r:id="rId62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07"/>
        </w:numPr>
      </w:pPr>
      <w:hyperlink r:id="rId63"/>
      <w:r>
        <w:t xml:space="preserve"> </w:t>
      </w:r>
      <w:hyperlink r:id="rId64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07"/>
        </w:numPr>
      </w:pPr>
      <w:hyperlink r:id="rId65"/>
      <w:r>
        <w:t xml:space="preserve"> </w:t>
      </w:r>
      <w:hyperlink r:id="rId66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07"/>
        </w:numPr>
      </w:pPr>
      <w:hyperlink r:id="rId67"/>
      <w:r>
        <w:t xml:space="preserve"> </w:t>
      </w:r>
      <w:hyperlink r:id="rId68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07"/>
        </w:numPr>
      </w:pPr>
      <w:hyperlink r:id="rId69"/>
      <w:r>
        <w:t xml:space="preserve"> </w:t>
      </w:r>
      <w:hyperlink r:id="rId70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07"/>
        </w:numPr>
      </w:pPr>
      <w:hyperlink r:id="rId71"/>
      <w:r>
        <w:t xml:space="preserve"> </w:t>
      </w:r>
      <w:hyperlink r:id="rId72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73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48" Target="https://numerus-scriptum.netlify.app/python/2020-06-19-instalacion-de-anaconda" TargetMode="External" /><Relationship Type="http://schemas.openxmlformats.org/officeDocument/2006/relationships/hyperlink" Id="rId47" Target="https://numerus-scriptum.netlify.app/python/2020-06-19-instalacion-de-anaconda/index.pdf" TargetMode="External" /><Relationship Type="http://schemas.openxmlformats.org/officeDocument/2006/relationships/hyperlink" Id="rId50" Target="https://numerus-scriptum.netlify.app/python/2020-06-20-configurar-entorno-virtual-python-anaconda" TargetMode="External" /><Relationship Type="http://schemas.openxmlformats.org/officeDocument/2006/relationships/hyperlink" Id="rId49" Target="https://numerus-scriptum.netlify.app/python/2020-06-20-configurar-entorno-virtual-python-anaconda/index.pdf" TargetMode="External" /><Relationship Type="http://schemas.openxmlformats.org/officeDocument/2006/relationships/hyperlink" Id="rId52" Target="https://numerus-scriptum.netlify.app/python/2021-04-17-01-introducion-a-la-programacion-con-python" TargetMode="External" /><Relationship Type="http://schemas.openxmlformats.org/officeDocument/2006/relationships/hyperlink" Id="rId51" Target="https://numerus-scriptum.netlify.app/python/2021-04-17-01-introducion-a-la-programacion-con-python/index.pdf" TargetMode="External" /><Relationship Type="http://schemas.openxmlformats.org/officeDocument/2006/relationships/hyperlink" Id="rId54" Target="https://numerus-scriptum.netlify.app/python/2021-05-31-02-variables-expresiones-y-statements-con-python" TargetMode="External" /><Relationship Type="http://schemas.openxmlformats.org/officeDocument/2006/relationships/hyperlink" Id="rId53" Target="https://numerus-scriptum.netlify.app/python/2021-05-31-02-variables-expresiones-y-statements-con-python/index.pdf" TargetMode="External" /><Relationship Type="http://schemas.openxmlformats.org/officeDocument/2006/relationships/hyperlink" Id="rId56" Target="https://numerus-scriptum.netlify.app/python/2021-06-07-03-objetos-de-python" TargetMode="External" /><Relationship Type="http://schemas.openxmlformats.org/officeDocument/2006/relationships/hyperlink" Id="rId55" Target="https://numerus-scriptum.netlify.app/python/2021-06-07-03-objetos-de-python/index.pdf" TargetMode="External" /><Relationship Type="http://schemas.openxmlformats.org/officeDocument/2006/relationships/hyperlink" Id="rId58" Target="https://numerus-scriptum.netlify.app/python/2021-06-14-04-ejecucion-condicional-con-python" TargetMode="External" /><Relationship Type="http://schemas.openxmlformats.org/officeDocument/2006/relationships/hyperlink" Id="rId57" Target="https://numerus-scriptum.netlify.app/python/2021-06-14-04-ejecucion-condicional-con-python/index.pdf" TargetMode="External" /><Relationship Type="http://schemas.openxmlformats.org/officeDocument/2006/relationships/hyperlink" Id="rId60" Target="https://numerus-scriptum.netlify.app/python/2021-06-21-05-iteraciones-con-python" TargetMode="External" /><Relationship Type="http://schemas.openxmlformats.org/officeDocument/2006/relationships/hyperlink" Id="rId59" Target="https://numerus-scriptum.netlify.app/python/2021-06-21-05-iteraciones-con-python/index.pdf" TargetMode="External" /><Relationship Type="http://schemas.openxmlformats.org/officeDocument/2006/relationships/hyperlink" Id="rId62" Target="https://numerus-scriptum.netlify.app/python/2021-08-16-06-funciones-con-python" TargetMode="External" /><Relationship Type="http://schemas.openxmlformats.org/officeDocument/2006/relationships/hyperlink" Id="rId61" Target="https://numerus-scriptum.netlify.app/python/2021-08-16-06-funciones-con-python/index.pdf" TargetMode="External" /><Relationship Type="http://schemas.openxmlformats.org/officeDocument/2006/relationships/hyperlink" Id="rId64" Target="https://numerus-scriptum.netlify.app/python/2021-08-23-07-dataframes-con-python" TargetMode="External" /><Relationship Type="http://schemas.openxmlformats.org/officeDocument/2006/relationships/hyperlink" Id="rId63" Target="https://numerus-scriptum.netlify.app/python/2021-08-23-07-dataframes-con-python/index.pdf" TargetMode="External" /><Relationship Type="http://schemas.openxmlformats.org/officeDocument/2006/relationships/hyperlink" Id="rId66" Target="https://numerus-scriptum.netlify.app/python/2021-11-29-08-prediccion-y-metrica-de-performance-con-python" TargetMode="External" /><Relationship Type="http://schemas.openxmlformats.org/officeDocument/2006/relationships/hyperlink" Id="rId65" Target="https://numerus-scriptum.netlify.app/python/2021-11-29-08-prediccion-y-metrica-de-performance-con-python/index.pdf" TargetMode="External" /><Relationship Type="http://schemas.openxmlformats.org/officeDocument/2006/relationships/hyperlink" Id="rId68" Target="https://numerus-scriptum.netlify.app/python/2021-12-06-09-metodos-de-machine-learning-para-clasificacion-con-python" TargetMode="External" /><Relationship Type="http://schemas.openxmlformats.org/officeDocument/2006/relationships/hyperlink" Id="rId67" Target="https://numerus-scriptum.netlify.app/python/2021-12-06-09-metodos-de-machine-learning-para-clasificacion-con-python/index.pdf" TargetMode="External" /><Relationship Type="http://schemas.openxmlformats.org/officeDocument/2006/relationships/hyperlink" Id="rId70" Target="https://numerus-scriptum.netlify.app/python/2021-12-13-10-metodos-de-machine-learning-para-regresion-con-python" TargetMode="External" /><Relationship Type="http://schemas.openxmlformats.org/officeDocument/2006/relationships/hyperlink" Id="rId69" Target="https://numerus-scriptum.netlify.app/python/2021-12-13-10-metodos-de-machine-learning-para-regresion-con-python/index.pdf" TargetMode="External" /><Relationship Type="http://schemas.openxmlformats.org/officeDocument/2006/relationships/hyperlink" Id="rId72" Target="https://numerus-scriptum.netlify.app/python/2025-05-10-visualizacion-de-datos-con-python" TargetMode="External" /><Relationship Type="http://schemas.openxmlformats.org/officeDocument/2006/relationships/hyperlink" Id="rId71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s://numerus-scriptum.netlify.app/python/2020-06-19-instalacion-de-anaconda" TargetMode="External" /><Relationship Type="http://schemas.openxmlformats.org/officeDocument/2006/relationships/hyperlink" Id="rId47" Target="https://numerus-scriptum.netlify.app/python/2020-06-19-instalacion-de-anaconda/index.pdf" TargetMode="External" /><Relationship Type="http://schemas.openxmlformats.org/officeDocument/2006/relationships/hyperlink" Id="rId50" Target="https://numerus-scriptum.netlify.app/python/2020-06-20-configurar-entorno-virtual-python-anaconda" TargetMode="External" /><Relationship Type="http://schemas.openxmlformats.org/officeDocument/2006/relationships/hyperlink" Id="rId49" Target="https://numerus-scriptum.netlify.app/python/2020-06-20-configurar-entorno-virtual-python-anaconda/index.pdf" TargetMode="External" /><Relationship Type="http://schemas.openxmlformats.org/officeDocument/2006/relationships/hyperlink" Id="rId52" Target="https://numerus-scriptum.netlify.app/python/2021-04-17-01-introducion-a-la-programacion-con-python" TargetMode="External" /><Relationship Type="http://schemas.openxmlformats.org/officeDocument/2006/relationships/hyperlink" Id="rId51" Target="https://numerus-scriptum.netlify.app/python/2021-04-17-01-introducion-a-la-programacion-con-python/index.pdf" TargetMode="External" /><Relationship Type="http://schemas.openxmlformats.org/officeDocument/2006/relationships/hyperlink" Id="rId54" Target="https://numerus-scriptum.netlify.app/python/2021-05-31-02-variables-expresiones-y-statements-con-python" TargetMode="External" /><Relationship Type="http://schemas.openxmlformats.org/officeDocument/2006/relationships/hyperlink" Id="rId53" Target="https://numerus-scriptum.netlify.app/python/2021-05-31-02-variables-expresiones-y-statements-con-python/index.pdf" TargetMode="External" /><Relationship Type="http://schemas.openxmlformats.org/officeDocument/2006/relationships/hyperlink" Id="rId56" Target="https://numerus-scriptum.netlify.app/python/2021-06-07-03-objetos-de-python" TargetMode="External" /><Relationship Type="http://schemas.openxmlformats.org/officeDocument/2006/relationships/hyperlink" Id="rId55" Target="https://numerus-scriptum.netlify.app/python/2021-06-07-03-objetos-de-python/index.pdf" TargetMode="External" /><Relationship Type="http://schemas.openxmlformats.org/officeDocument/2006/relationships/hyperlink" Id="rId58" Target="https://numerus-scriptum.netlify.app/python/2021-06-14-04-ejecucion-condicional-con-python" TargetMode="External" /><Relationship Type="http://schemas.openxmlformats.org/officeDocument/2006/relationships/hyperlink" Id="rId57" Target="https://numerus-scriptum.netlify.app/python/2021-06-14-04-ejecucion-condicional-con-python/index.pdf" TargetMode="External" /><Relationship Type="http://schemas.openxmlformats.org/officeDocument/2006/relationships/hyperlink" Id="rId60" Target="https://numerus-scriptum.netlify.app/python/2021-06-21-05-iteraciones-con-python" TargetMode="External" /><Relationship Type="http://schemas.openxmlformats.org/officeDocument/2006/relationships/hyperlink" Id="rId59" Target="https://numerus-scriptum.netlify.app/python/2021-06-21-05-iteraciones-con-python/index.pdf" TargetMode="External" /><Relationship Type="http://schemas.openxmlformats.org/officeDocument/2006/relationships/hyperlink" Id="rId62" Target="https://numerus-scriptum.netlify.app/python/2021-08-16-06-funciones-con-python" TargetMode="External" /><Relationship Type="http://schemas.openxmlformats.org/officeDocument/2006/relationships/hyperlink" Id="rId61" Target="https://numerus-scriptum.netlify.app/python/2021-08-16-06-funciones-con-python/index.pdf" TargetMode="External" /><Relationship Type="http://schemas.openxmlformats.org/officeDocument/2006/relationships/hyperlink" Id="rId64" Target="https://numerus-scriptum.netlify.app/python/2021-08-23-07-dataframes-con-python" TargetMode="External" /><Relationship Type="http://schemas.openxmlformats.org/officeDocument/2006/relationships/hyperlink" Id="rId63" Target="https://numerus-scriptum.netlify.app/python/2021-08-23-07-dataframes-con-python/index.pdf" TargetMode="External" /><Relationship Type="http://schemas.openxmlformats.org/officeDocument/2006/relationships/hyperlink" Id="rId66" Target="https://numerus-scriptum.netlify.app/python/2021-11-29-08-prediccion-y-metrica-de-performance-con-python" TargetMode="External" /><Relationship Type="http://schemas.openxmlformats.org/officeDocument/2006/relationships/hyperlink" Id="rId65" Target="https://numerus-scriptum.netlify.app/python/2021-11-29-08-prediccion-y-metrica-de-performance-con-python/index.pdf" TargetMode="External" /><Relationship Type="http://schemas.openxmlformats.org/officeDocument/2006/relationships/hyperlink" Id="rId68" Target="https://numerus-scriptum.netlify.app/python/2021-12-06-09-metodos-de-machine-learning-para-clasificacion-con-python" TargetMode="External" /><Relationship Type="http://schemas.openxmlformats.org/officeDocument/2006/relationships/hyperlink" Id="rId67" Target="https://numerus-scriptum.netlify.app/python/2021-12-06-09-metodos-de-machine-learning-para-clasificacion-con-python/index.pdf" TargetMode="External" /><Relationship Type="http://schemas.openxmlformats.org/officeDocument/2006/relationships/hyperlink" Id="rId70" Target="https://numerus-scriptum.netlify.app/python/2021-12-13-10-metodos-de-machine-learning-para-regresion-con-python" TargetMode="External" /><Relationship Type="http://schemas.openxmlformats.org/officeDocument/2006/relationships/hyperlink" Id="rId69" Target="https://numerus-scriptum.netlify.app/python/2021-12-13-10-metodos-de-machine-learning-para-regresion-con-python/index.pdf" TargetMode="External" /><Relationship Type="http://schemas.openxmlformats.org/officeDocument/2006/relationships/hyperlink" Id="rId72" Target="https://numerus-scriptum.netlify.app/python/2025-05-10-visualizacion-de-datos-con-python" TargetMode="External" /><Relationship Type="http://schemas.openxmlformats.org/officeDocument/2006/relationships/hyperlink" Id="rId71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SALIDA DE VARIABLES</dc:description>
  <dc:language>es</dc:language>
  <cp:keywords/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2026-10-20</vt:lpwstr>
  </property>
  <property fmtid="{D5CDD505-2E9C-101B-9397-08002B2CF9AE}" pid="8" name="apatitle">
    <vt:lpwstr>Salida de variables</vt:lpwstr>
  </property>
  <property fmtid="{D5CDD505-2E9C-101B-9397-08002B2CF9AE}" pid="9" name="apatitledisplay">
    <vt:lpwstr>Salida de variables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2026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../featured.jpg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horttitle">
    <vt:lpwstr>SALIDA DE VARIABLES</vt:lpwstr>
  </property>
  <property fmtid="{D5CDD505-2E9C-101B-9397-08002B2CF9AE}" pid="65" name="suppress-abstract">
    <vt:lpwstr>False</vt:lpwstr>
  </property>
  <property fmtid="{D5CDD505-2E9C-101B-9397-08002B2CF9AE}" pid="66" name="suppress-affiliation">
    <vt:lpwstr>False</vt:lpwstr>
  </property>
  <property fmtid="{D5CDD505-2E9C-101B-9397-08002B2CF9AE}" pid="67" name="suppress-author">
    <vt:lpwstr>False</vt:lpwstr>
  </property>
  <property fmtid="{D5CDD505-2E9C-101B-9397-08002B2CF9AE}" pid="68" name="suppress-author-note">
    <vt:lpwstr>False</vt:lpwstr>
  </property>
  <property fmtid="{D5CDD505-2E9C-101B-9397-08002B2CF9AE}" pid="69" name="suppress-corresponding-address">
    <vt:lpwstr>False</vt:lpwstr>
  </property>
  <property fmtid="{D5CDD505-2E9C-101B-9397-08002B2CF9AE}" pid="70" name="suppress-corresponding-affiliation-name">
    <vt:lpwstr>False</vt:lpwstr>
  </property>
  <property fmtid="{D5CDD505-2E9C-101B-9397-08002B2CF9AE}" pid="71" name="suppress-corresponding-city">
    <vt:lpwstr>False</vt:lpwstr>
  </property>
  <property fmtid="{D5CDD505-2E9C-101B-9397-08002B2CF9AE}" pid="72" name="suppress-corresponding-department">
    <vt:lpwstr>False</vt:lpwstr>
  </property>
  <property fmtid="{D5CDD505-2E9C-101B-9397-08002B2CF9AE}" pid="73" name="suppress-corresponding-email">
    <vt:lpwstr>False</vt:lpwstr>
  </property>
  <property fmtid="{D5CDD505-2E9C-101B-9397-08002B2CF9AE}" pid="74" name="suppress-corresponding-group">
    <vt:lpwstr>False</vt:lpwstr>
  </property>
  <property fmtid="{D5CDD505-2E9C-101B-9397-08002B2CF9AE}" pid="75" name="suppress-corresponding-paragraph">
    <vt:lpwstr>False</vt:lpwstr>
  </property>
  <property fmtid="{D5CDD505-2E9C-101B-9397-08002B2CF9AE}" pid="76" name="suppress-corresponding-postal-code">
    <vt:lpwstr>False</vt:lpwstr>
  </property>
  <property fmtid="{D5CDD505-2E9C-101B-9397-08002B2CF9AE}" pid="77" name="suppress-corresponding-region">
    <vt:lpwstr>False</vt:lpwstr>
  </property>
  <property fmtid="{D5CDD505-2E9C-101B-9397-08002B2CF9AE}" pid="78" name="suppress-credit-statement">
    <vt:lpwstr>False</vt:lpwstr>
  </property>
  <property fmtid="{D5CDD505-2E9C-101B-9397-08002B2CF9AE}" pid="79" name="suppress-disclosures-paragraph">
    <vt:lpwstr>False</vt:lpwstr>
  </property>
  <property fmtid="{D5CDD505-2E9C-101B-9397-08002B2CF9AE}" pid="80" name="suppress-impact-statement">
    <vt:lpwstr>False</vt:lpwstr>
  </property>
  <property fmtid="{D5CDD505-2E9C-101B-9397-08002B2CF9AE}" pid="81" name="suppress-keywords">
    <vt:lpwstr>False</vt:lpwstr>
  </property>
  <property fmtid="{D5CDD505-2E9C-101B-9397-08002B2CF9AE}" pid="82" name="suppress-orcid">
    <vt:lpwstr>False</vt:lpwstr>
  </property>
  <property fmtid="{D5CDD505-2E9C-101B-9397-08002B2CF9AE}" pid="83" name="suppress-short-title">
    <vt:lpwstr>False</vt:lpwstr>
  </property>
  <property fmtid="{D5CDD505-2E9C-101B-9397-08002B2CF9AE}" pid="84" name="suppress-status-change-paragraph">
    <vt:lpwstr>False</vt:lpwstr>
  </property>
  <property fmtid="{D5CDD505-2E9C-101B-9397-08002B2CF9AE}" pid="85" name="suppress-title">
    <vt:lpwstr>False</vt:lpwstr>
  </property>
  <property fmtid="{D5CDD505-2E9C-101B-9397-08002B2CF9AE}" pid="86" name="suppress-title-introduction">
    <vt:lpwstr>False</vt:lpwstr>
  </property>
  <property fmtid="{D5CDD505-2E9C-101B-9397-08002B2CF9AE}" pid="87" name="suppress-title-page">
    <vt:lpwstr>False</vt:lpwstr>
  </property>
  <property fmtid="{D5CDD505-2E9C-101B-9397-08002B2CF9AE}" pid="88" name="suppress-title-page-number">
    <vt:lpwstr>False</vt:lpwstr>
  </property>
  <property fmtid="{D5CDD505-2E9C-101B-9397-08002B2CF9AE}" pid="89" name="tags">
    <vt:lpwstr/>
  </property>
  <property fmtid="{D5CDD505-2E9C-101B-9397-08002B2CF9AE}" pid="90" name="tbl-cap-location">
    <vt:lpwstr>top</vt:lpwstr>
  </property>
  <property fmtid="{D5CDD505-2E9C-101B-9397-08002B2CF9AE}" pid="91" name="tema">
    <vt:lpwstr>2.4</vt:lpwstr>
  </property>
  <property fmtid="{D5CDD505-2E9C-101B-9397-08002B2CF9AE}" pid="92" name="title-block-author-note">
    <vt:lpwstr>Nota de Autores</vt:lpwstr>
  </property>
  <property fmtid="{D5CDD505-2E9C-101B-9397-08002B2CF9AE}" pid="93" name="title-block-banner">
    <vt:lpwstr>True</vt:lpwstr>
  </property>
  <property fmtid="{D5CDD505-2E9C-101B-9397-08002B2CF9AE}" pid="94" name="title-block-correspondence-note">
    <vt:lpwstr>La correspondencia relativa a este artículo debe dirigirse a</vt:lpwstr>
  </property>
  <property fmtid="{D5CDD505-2E9C-101B-9397-08002B2CF9AE}" pid="95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6" name="toc-expand">
    <vt:lpwstr>2</vt:lpwstr>
  </property>
  <property fmtid="{D5CDD505-2E9C-101B-9397-08002B2CF9AE}" pid="97" name="toc-float">
    <vt:lpwstr>True</vt:lpwstr>
  </property>
  <property fmtid="{D5CDD505-2E9C-101B-9397-08002B2CF9AE}" pid="98" name="toc-location">
    <vt:lpwstr>right</vt:lpwstr>
  </property>
  <property fmtid="{D5CDD505-2E9C-101B-9397-08002B2CF9AE}" pid="99" name="toc-title">
    <vt:lpwstr/>
  </property>
  <property fmtid="{D5CDD505-2E9C-101B-9397-08002B2CF9AE}" pid="100" name="wordn">
    <vt:lpwstr>994</vt:lpwstr>
  </property>
  <property fmtid="{D5CDD505-2E9C-101B-9397-08002B2CF9AE}" pid="101" name="zerocitations">
    <vt:lpwstr>True</vt:lpwstr>
  </property>
</Properties>
</file>